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0FB" w:rsidRDefault="008060FB" w:rsidP="007A59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7A59D4">
        <w:rPr>
          <w:rFonts w:ascii="Times New Roman" w:hAnsi="Times New Roman" w:cs="Times New Roman"/>
          <w:b/>
          <w:bCs/>
          <w:sz w:val="30"/>
          <w:szCs w:val="30"/>
        </w:rPr>
        <w:t xml:space="preserve">Резолюция совместного заседания Совета главных архитекторов областей, районов и городов Республики Беларусь </w:t>
      </w:r>
    </w:p>
    <w:p w:rsidR="008060FB" w:rsidRPr="007A59D4" w:rsidRDefault="008060FB" w:rsidP="007A59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7A59D4">
        <w:rPr>
          <w:rFonts w:ascii="Times New Roman" w:hAnsi="Times New Roman" w:cs="Times New Roman"/>
          <w:b/>
          <w:bCs/>
          <w:sz w:val="30"/>
          <w:szCs w:val="30"/>
        </w:rPr>
        <w:t>при ОО «БСА» и Совета ОО «БСА»</w:t>
      </w:r>
    </w:p>
    <w:p w:rsidR="008060FB" w:rsidRDefault="008060FB" w:rsidP="00F928C8">
      <w:pPr>
        <w:pStyle w:val="a3"/>
        <w:ind w:left="0"/>
        <w:jc w:val="center"/>
        <w:rPr>
          <w:rFonts w:ascii="Times New Roman" w:hAnsi="Times New Roman" w:cs="Times New Roman"/>
          <w:sz w:val="30"/>
          <w:szCs w:val="30"/>
        </w:rPr>
      </w:pPr>
    </w:p>
    <w:p w:rsidR="008060FB" w:rsidRPr="005906B2" w:rsidRDefault="008060FB" w:rsidP="00F928C8">
      <w:pPr>
        <w:pStyle w:val="a3"/>
        <w:ind w:left="0"/>
        <w:jc w:val="center"/>
        <w:rPr>
          <w:rFonts w:ascii="Times New Roman" w:hAnsi="Times New Roman" w:cs="Times New Roman"/>
          <w:sz w:val="30"/>
          <w:szCs w:val="30"/>
        </w:rPr>
      </w:pPr>
      <w:r w:rsidRPr="005906B2">
        <w:rPr>
          <w:rFonts w:ascii="Times New Roman" w:hAnsi="Times New Roman" w:cs="Times New Roman"/>
          <w:sz w:val="30"/>
          <w:szCs w:val="30"/>
        </w:rPr>
        <w:t xml:space="preserve">29 марта 2019 г.                                                                г. Минск  </w:t>
      </w:r>
    </w:p>
    <w:p w:rsidR="008060FB" w:rsidRDefault="008060FB" w:rsidP="00845FD9">
      <w:pPr>
        <w:pStyle w:val="a3"/>
        <w:ind w:left="0" w:firstLine="1134"/>
        <w:jc w:val="both"/>
        <w:rPr>
          <w:rFonts w:ascii="Times New Roman" w:hAnsi="Times New Roman" w:cs="Times New Roman"/>
          <w:sz w:val="30"/>
          <w:szCs w:val="30"/>
        </w:rPr>
      </w:pPr>
    </w:p>
    <w:p w:rsidR="008060FB" w:rsidRDefault="008060FB" w:rsidP="00845FD9">
      <w:pPr>
        <w:pStyle w:val="a3"/>
        <w:ind w:left="0"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5906B2">
        <w:rPr>
          <w:rFonts w:ascii="Times New Roman" w:hAnsi="Times New Roman" w:cs="Times New Roman"/>
          <w:sz w:val="30"/>
          <w:szCs w:val="30"/>
        </w:rPr>
        <w:t xml:space="preserve">Совет главных архитекторов областей, районов и городов при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906B2">
        <w:rPr>
          <w:rFonts w:ascii="Times New Roman" w:hAnsi="Times New Roman" w:cs="Times New Roman"/>
          <w:sz w:val="30"/>
          <w:szCs w:val="30"/>
        </w:rPr>
        <w:t xml:space="preserve">ОО «БСА» (далее - Совет) обсудил три взаимосвязанных вопроса: </w:t>
      </w:r>
      <w:r>
        <w:rPr>
          <w:rFonts w:ascii="Times New Roman" w:hAnsi="Times New Roman" w:cs="Times New Roman"/>
          <w:sz w:val="30"/>
          <w:szCs w:val="30"/>
        </w:rPr>
        <w:t xml:space="preserve">                     </w:t>
      </w:r>
    </w:p>
    <w:p w:rsidR="008060FB" w:rsidRDefault="008060FB" w:rsidP="00845FD9">
      <w:pPr>
        <w:pStyle w:val="a3"/>
        <w:ind w:left="0"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5906B2">
        <w:rPr>
          <w:rFonts w:ascii="Times New Roman" w:hAnsi="Times New Roman" w:cs="Times New Roman"/>
          <w:sz w:val="30"/>
          <w:szCs w:val="30"/>
        </w:rPr>
        <w:t xml:space="preserve">1. Выполнение поручений по созданию комфортной среды обитания для всех граждан Республики Беларусь. </w:t>
      </w:r>
    </w:p>
    <w:p w:rsidR="008060FB" w:rsidRDefault="008060FB" w:rsidP="00845FD9">
      <w:pPr>
        <w:pStyle w:val="a3"/>
        <w:ind w:left="0"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5906B2">
        <w:rPr>
          <w:rFonts w:ascii="Times New Roman" w:hAnsi="Times New Roman" w:cs="Times New Roman"/>
          <w:sz w:val="30"/>
          <w:szCs w:val="30"/>
        </w:rPr>
        <w:t xml:space="preserve">2. Роль территориальных органов управления архитектурно-градостроительной деятельностью. </w:t>
      </w:r>
    </w:p>
    <w:p w:rsidR="008060FB" w:rsidRPr="005906B2" w:rsidRDefault="008060FB" w:rsidP="00845FD9">
      <w:pPr>
        <w:pStyle w:val="a3"/>
        <w:ind w:left="0"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5906B2">
        <w:rPr>
          <w:rFonts w:ascii="Times New Roman" w:hAnsi="Times New Roman" w:cs="Times New Roman"/>
          <w:sz w:val="30"/>
          <w:szCs w:val="30"/>
        </w:rPr>
        <w:t>3. О проведении архитектурных конкурсов.</w:t>
      </w:r>
    </w:p>
    <w:p w:rsidR="008060FB" w:rsidRPr="005906B2" w:rsidRDefault="008060FB" w:rsidP="00400BA1">
      <w:pPr>
        <w:pStyle w:val="a3"/>
        <w:ind w:left="0"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5906B2">
        <w:rPr>
          <w:rFonts w:ascii="Times New Roman" w:hAnsi="Times New Roman" w:cs="Times New Roman"/>
          <w:sz w:val="30"/>
          <w:szCs w:val="30"/>
        </w:rPr>
        <w:t>По результатам обсуждения совет обращает внимание коллег, руководителей всех уровней на необходимость решения следующих задач:</w:t>
      </w:r>
    </w:p>
    <w:p w:rsidR="008060FB" w:rsidRPr="005906B2" w:rsidRDefault="008060FB" w:rsidP="00D27F59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30"/>
          <w:szCs w:val="30"/>
        </w:rPr>
      </w:pPr>
      <w:r w:rsidRPr="005906B2">
        <w:rPr>
          <w:rFonts w:ascii="Times New Roman" w:hAnsi="Times New Roman" w:cs="Times New Roman"/>
          <w:b/>
          <w:bCs/>
          <w:sz w:val="30"/>
          <w:szCs w:val="30"/>
        </w:rPr>
        <w:t>Необходимо возвращение штатных должностей главных архитекторов районов и городов</w:t>
      </w:r>
      <w:r w:rsidRPr="005906B2">
        <w:rPr>
          <w:rFonts w:ascii="Times New Roman" w:hAnsi="Times New Roman" w:cs="Times New Roman"/>
          <w:sz w:val="30"/>
          <w:szCs w:val="30"/>
        </w:rPr>
        <w:t xml:space="preserve"> областного подчинения с непосредственным подчинением руководителям территориальных органов исполнительной власти или главным архитекторам областей (гор. Минска). Функции главных архитекторов городов, районов, администраций районов в областных центрах гораздо обширнее, чем согласование проектов и участков под новое строительство. Это и постоянный мониторинг состояния и развития городов и регионов в соответствии с градостроительной документацией, и эстетика существующего жилого, общественног</w:t>
      </w:r>
      <w:r w:rsidR="00350D6C">
        <w:rPr>
          <w:rFonts w:ascii="Times New Roman" w:hAnsi="Times New Roman" w:cs="Times New Roman"/>
          <w:sz w:val="30"/>
          <w:szCs w:val="30"/>
        </w:rPr>
        <w:t xml:space="preserve">о и производственного фондов, </w:t>
      </w:r>
      <w:r w:rsidRPr="005906B2">
        <w:rPr>
          <w:rFonts w:ascii="Times New Roman" w:hAnsi="Times New Roman" w:cs="Times New Roman"/>
          <w:sz w:val="30"/>
          <w:szCs w:val="30"/>
        </w:rPr>
        <w:t>сохранение материального культурн</w:t>
      </w:r>
      <w:r w:rsidR="00350D6C">
        <w:rPr>
          <w:rFonts w:ascii="Times New Roman" w:hAnsi="Times New Roman" w:cs="Times New Roman"/>
          <w:sz w:val="30"/>
          <w:szCs w:val="30"/>
        </w:rPr>
        <w:t xml:space="preserve">ого наследия, благоустройство </w:t>
      </w:r>
      <w:r w:rsidRPr="005906B2">
        <w:rPr>
          <w:rFonts w:ascii="Times New Roman" w:hAnsi="Times New Roman" w:cs="Times New Roman"/>
          <w:sz w:val="30"/>
          <w:szCs w:val="30"/>
        </w:rPr>
        <w:t>населенных пунктов и многие другие вопросы. Только эти специалисты могут и должны заниматься комплексом вопросов по созданию комфортной среды обитания в своем населенном пункте или территории.</w:t>
      </w:r>
    </w:p>
    <w:p w:rsidR="008060FB" w:rsidRPr="005906B2" w:rsidRDefault="008060FB" w:rsidP="008C6B95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30"/>
          <w:szCs w:val="30"/>
        </w:rPr>
      </w:pPr>
      <w:r w:rsidRPr="005906B2">
        <w:rPr>
          <w:rFonts w:ascii="Times New Roman" w:hAnsi="Times New Roman" w:cs="Times New Roman"/>
          <w:sz w:val="30"/>
          <w:szCs w:val="30"/>
        </w:rPr>
        <w:t xml:space="preserve">Предлагаем </w:t>
      </w:r>
      <w:r w:rsidRPr="005906B2">
        <w:rPr>
          <w:rFonts w:ascii="Times New Roman" w:hAnsi="Times New Roman" w:cs="Times New Roman"/>
          <w:b/>
          <w:bCs/>
          <w:sz w:val="30"/>
          <w:szCs w:val="30"/>
        </w:rPr>
        <w:t>рассмотреть вопрос о создании общественно-градостроительных советов при Президенте РБ, председателе Мингорисполкома (облисполкома)</w:t>
      </w:r>
      <w:r w:rsidRPr="005906B2">
        <w:rPr>
          <w:rFonts w:ascii="Times New Roman" w:hAnsi="Times New Roman" w:cs="Times New Roman"/>
          <w:sz w:val="30"/>
          <w:szCs w:val="30"/>
        </w:rPr>
        <w:t xml:space="preserve"> для обсуждения и принятия решений по застройке, реконструкции и благоустройству наиболее ответственных территорий населенных пунктов. Считаем обязательным и важным </w:t>
      </w:r>
      <w:r w:rsidRPr="005906B2">
        <w:rPr>
          <w:rFonts w:ascii="Times New Roman" w:hAnsi="Times New Roman" w:cs="Times New Roman"/>
          <w:sz w:val="30"/>
          <w:szCs w:val="30"/>
        </w:rPr>
        <w:lastRenderedPageBreak/>
        <w:t xml:space="preserve">участие в работе данных советов специалистов архитекторов и градостроителей. </w:t>
      </w:r>
    </w:p>
    <w:p w:rsidR="008060FB" w:rsidRPr="005906B2" w:rsidRDefault="008060FB" w:rsidP="008C6B95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30"/>
          <w:szCs w:val="30"/>
        </w:rPr>
      </w:pPr>
      <w:r w:rsidRPr="005906B2">
        <w:rPr>
          <w:rFonts w:ascii="Times New Roman" w:hAnsi="Times New Roman" w:cs="Times New Roman"/>
          <w:b/>
          <w:bCs/>
          <w:sz w:val="30"/>
          <w:szCs w:val="30"/>
        </w:rPr>
        <w:t>Установить</w:t>
      </w:r>
      <w:r w:rsidRPr="005906B2">
        <w:rPr>
          <w:rFonts w:ascii="Times New Roman" w:hAnsi="Times New Roman" w:cs="Times New Roman"/>
          <w:sz w:val="30"/>
          <w:szCs w:val="30"/>
        </w:rPr>
        <w:t xml:space="preserve"> принимаемыми нормативными актами Совета Министров РБ, Министерства архитектуры и строительства РБ </w:t>
      </w:r>
      <w:r w:rsidRPr="005906B2">
        <w:rPr>
          <w:rFonts w:ascii="Times New Roman" w:hAnsi="Times New Roman" w:cs="Times New Roman"/>
          <w:b/>
          <w:bCs/>
          <w:sz w:val="30"/>
          <w:szCs w:val="30"/>
        </w:rPr>
        <w:t>обязательность проведения архитектурно-градостроительных конкурсов</w:t>
      </w:r>
      <w:r w:rsidRPr="005906B2">
        <w:rPr>
          <w:rFonts w:ascii="Times New Roman" w:hAnsi="Times New Roman" w:cs="Times New Roman"/>
          <w:sz w:val="30"/>
          <w:szCs w:val="30"/>
        </w:rPr>
        <w:t>. Проведение архитектурных конкурсов целесообразно по всем крупным объектам и на градостроительно значимые территории до объявления тендеров на проектные работы. Дальнейший контроль за участием победителя конкурса в проектировании и реализации объекта конкурса, сохранении его архитектурного облика считаем необходимым возложить на территориальные органы управления архитектурной деятельностью.</w:t>
      </w:r>
    </w:p>
    <w:p w:rsidR="008060FB" w:rsidRPr="005906B2" w:rsidRDefault="008060FB" w:rsidP="008C6B95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30"/>
          <w:szCs w:val="30"/>
        </w:rPr>
      </w:pPr>
      <w:r w:rsidRPr="005906B2">
        <w:rPr>
          <w:rFonts w:ascii="Times New Roman" w:hAnsi="Times New Roman" w:cs="Times New Roman"/>
          <w:b/>
          <w:bCs/>
          <w:sz w:val="30"/>
          <w:szCs w:val="30"/>
        </w:rPr>
        <w:t>Необходимо поднять роль авторства архитекторо</w:t>
      </w:r>
      <w:r w:rsidRPr="005906B2">
        <w:rPr>
          <w:rFonts w:ascii="Times New Roman" w:hAnsi="Times New Roman" w:cs="Times New Roman"/>
          <w:sz w:val="30"/>
          <w:szCs w:val="30"/>
        </w:rPr>
        <w:t xml:space="preserve">в за свои произведения </w:t>
      </w:r>
      <w:r w:rsidRPr="005906B2">
        <w:rPr>
          <w:rFonts w:ascii="Times New Roman" w:hAnsi="Times New Roman" w:cs="Times New Roman"/>
          <w:b/>
          <w:bCs/>
          <w:sz w:val="30"/>
          <w:szCs w:val="30"/>
        </w:rPr>
        <w:t>и их ответственность</w:t>
      </w:r>
      <w:r w:rsidRPr="005906B2">
        <w:rPr>
          <w:rFonts w:ascii="Times New Roman" w:hAnsi="Times New Roman" w:cs="Times New Roman"/>
          <w:sz w:val="30"/>
          <w:szCs w:val="30"/>
        </w:rPr>
        <w:t xml:space="preserve"> перед обществом. Ввести обязательство по установке специальных информационных табличек (паспортов зданий) на всех значительных зданиях и сооружениях с указанием года строительства объекта, его автора (авторов), заказчика и название подрядной организации. </w:t>
      </w:r>
    </w:p>
    <w:p w:rsidR="008060FB" w:rsidRPr="005906B2" w:rsidRDefault="008060FB" w:rsidP="00483FFD">
      <w:pPr>
        <w:pStyle w:val="a3"/>
        <w:numPr>
          <w:ilvl w:val="0"/>
          <w:numId w:val="3"/>
        </w:numPr>
        <w:ind w:left="0" w:firstLine="900"/>
        <w:jc w:val="both"/>
        <w:rPr>
          <w:rFonts w:ascii="Times New Roman" w:hAnsi="Times New Roman" w:cs="Times New Roman"/>
          <w:sz w:val="30"/>
          <w:szCs w:val="30"/>
        </w:rPr>
      </w:pPr>
      <w:r w:rsidRPr="005906B2">
        <w:rPr>
          <w:rFonts w:ascii="Times New Roman" w:hAnsi="Times New Roman" w:cs="Times New Roman"/>
          <w:sz w:val="30"/>
          <w:szCs w:val="30"/>
        </w:rPr>
        <w:t>В течении 2019 года специалистам</w:t>
      </w:r>
      <w:r>
        <w:rPr>
          <w:rFonts w:ascii="Times New Roman" w:hAnsi="Times New Roman" w:cs="Times New Roman"/>
          <w:sz w:val="30"/>
          <w:szCs w:val="30"/>
        </w:rPr>
        <w:t xml:space="preserve"> республиканских органов государственного управления</w:t>
      </w:r>
      <w:r w:rsidRPr="005906B2">
        <w:rPr>
          <w:rFonts w:ascii="Times New Roman" w:hAnsi="Times New Roman" w:cs="Times New Roman"/>
          <w:sz w:val="30"/>
          <w:szCs w:val="30"/>
        </w:rPr>
        <w:t xml:space="preserve"> </w:t>
      </w:r>
      <w:r w:rsidRPr="005906B2">
        <w:rPr>
          <w:rFonts w:ascii="Times New Roman" w:hAnsi="Times New Roman" w:cs="Times New Roman"/>
          <w:b/>
          <w:bCs/>
          <w:sz w:val="30"/>
          <w:szCs w:val="30"/>
        </w:rPr>
        <w:t>необходимо разработать</w:t>
      </w:r>
      <w:r w:rsidRPr="005906B2">
        <w:rPr>
          <w:rFonts w:ascii="Times New Roman" w:hAnsi="Times New Roman" w:cs="Times New Roman"/>
          <w:sz w:val="30"/>
          <w:szCs w:val="30"/>
        </w:rPr>
        <w:t xml:space="preserve"> </w:t>
      </w:r>
      <w:r w:rsidRPr="00BD5005">
        <w:rPr>
          <w:rFonts w:ascii="Times New Roman" w:hAnsi="Times New Roman" w:cs="Times New Roman"/>
          <w:b/>
          <w:bCs/>
          <w:sz w:val="30"/>
          <w:szCs w:val="30"/>
        </w:rPr>
        <w:t>и довести</w:t>
      </w:r>
      <w:r>
        <w:rPr>
          <w:rFonts w:ascii="Times New Roman" w:hAnsi="Times New Roman" w:cs="Times New Roman"/>
          <w:sz w:val="30"/>
          <w:szCs w:val="30"/>
        </w:rPr>
        <w:t xml:space="preserve"> исполнителям </w:t>
      </w:r>
      <w:r w:rsidRPr="005906B2">
        <w:rPr>
          <w:rFonts w:ascii="Times New Roman" w:hAnsi="Times New Roman" w:cs="Times New Roman"/>
          <w:sz w:val="30"/>
          <w:szCs w:val="30"/>
        </w:rPr>
        <w:t xml:space="preserve">минимальный </w:t>
      </w:r>
      <w:r w:rsidRPr="005906B2">
        <w:rPr>
          <w:rFonts w:ascii="Times New Roman" w:hAnsi="Times New Roman" w:cs="Times New Roman"/>
          <w:b/>
          <w:bCs/>
          <w:sz w:val="30"/>
          <w:szCs w:val="30"/>
        </w:rPr>
        <w:t>перечень требований по благоустройству</w:t>
      </w:r>
      <w:r w:rsidRPr="005906B2">
        <w:rPr>
          <w:rFonts w:ascii="Times New Roman" w:hAnsi="Times New Roman" w:cs="Times New Roman"/>
          <w:sz w:val="30"/>
          <w:szCs w:val="30"/>
        </w:rPr>
        <w:t xml:space="preserve"> города Минска, средних и малых городов и поселков страны поясняющих, что такое «комфортная среда обитания» </w:t>
      </w:r>
      <w:r w:rsidRPr="005906B2">
        <w:rPr>
          <w:rFonts w:ascii="Times New Roman" w:hAnsi="Times New Roman" w:cs="Times New Roman"/>
          <w:b/>
          <w:bCs/>
          <w:sz w:val="30"/>
          <w:szCs w:val="30"/>
        </w:rPr>
        <w:t>для каждого населенного пункта</w:t>
      </w:r>
      <w:r w:rsidRPr="005906B2">
        <w:rPr>
          <w:rFonts w:ascii="Times New Roman" w:hAnsi="Times New Roman" w:cs="Times New Roman"/>
          <w:sz w:val="30"/>
          <w:szCs w:val="30"/>
        </w:rPr>
        <w:t>. В него необходимо включить архитектурное разнообразие, градостроительный масштаб, ограничения по высоте застройки, созданию уникальных градостроительных решений и объектов для каждого населенного пункта. Чтобы каждый гражданин страны мог заслуженно гордиться своей Малой родиной.</w:t>
      </w:r>
    </w:p>
    <w:p w:rsidR="008060FB" w:rsidRPr="005906B2" w:rsidRDefault="008060FB" w:rsidP="00E25EBE">
      <w:pPr>
        <w:pStyle w:val="a3"/>
        <w:ind w:left="0" w:firstLine="851"/>
        <w:jc w:val="both"/>
        <w:rPr>
          <w:rFonts w:ascii="Times New Roman" w:hAnsi="Times New Roman" w:cs="Times New Roman"/>
          <w:sz w:val="30"/>
          <w:szCs w:val="30"/>
        </w:rPr>
      </w:pPr>
      <w:r w:rsidRPr="005906B2">
        <w:rPr>
          <w:rFonts w:ascii="Times New Roman" w:hAnsi="Times New Roman" w:cs="Times New Roman"/>
          <w:sz w:val="30"/>
          <w:szCs w:val="30"/>
        </w:rPr>
        <w:t xml:space="preserve">6. </w:t>
      </w:r>
      <w:r w:rsidRPr="005906B2">
        <w:rPr>
          <w:rFonts w:ascii="Times New Roman" w:hAnsi="Times New Roman" w:cs="Times New Roman"/>
          <w:b/>
          <w:bCs/>
          <w:sz w:val="30"/>
          <w:szCs w:val="30"/>
        </w:rPr>
        <w:t>Провести экспертный анализ себестоимости 1м2 жилого дома</w:t>
      </w:r>
      <w:r w:rsidRPr="005906B2">
        <w:rPr>
          <w:rFonts w:ascii="Times New Roman" w:hAnsi="Times New Roman" w:cs="Times New Roman"/>
          <w:sz w:val="30"/>
          <w:szCs w:val="30"/>
        </w:rPr>
        <w:t xml:space="preserve"> </w:t>
      </w:r>
      <w:r w:rsidRPr="005906B2">
        <w:rPr>
          <w:rFonts w:ascii="Times New Roman" w:hAnsi="Times New Roman" w:cs="Times New Roman"/>
          <w:b/>
          <w:bCs/>
          <w:sz w:val="30"/>
          <w:szCs w:val="30"/>
        </w:rPr>
        <w:t>и стоимости его продажи</w:t>
      </w:r>
      <w:r w:rsidRPr="005906B2">
        <w:rPr>
          <w:rFonts w:ascii="Times New Roman" w:hAnsi="Times New Roman" w:cs="Times New Roman"/>
          <w:sz w:val="30"/>
          <w:szCs w:val="30"/>
        </w:rPr>
        <w:t xml:space="preserve"> в зависимости от города, района, этажности, архитектурного разнообразия застройки и благоустройства. Изменения тенденций цена жилья и качество в последние годы. Всесилие строителей с хрущевских времен до наших дней привело к одинаковости, не только отдельных домов и микрорайонов, но и городов в целом по всему бывшему СССР. Этому способствуют отсутствие архитектурных деталей на фасадах и применения разнообразных современных отделочных материалов, низкое качество работ, которые пытаются заменить одинаковыми по безвкусию росписями, безудержной цветовой покраской </w:t>
      </w:r>
      <w:r w:rsidRPr="005906B2">
        <w:rPr>
          <w:rFonts w:ascii="Times New Roman" w:hAnsi="Times New Roman" w:cs="Times New Roman"/>
          <w:sz w:val="30"/>
          <w:szCs w:val="30"/>
        </w:rPr>
        <w:lastRenderedPageBreak/>
        <w:t>всего, включая бордюры. Зачем строить 9-12 эт. дома в городах-спутниках, малых и средних городах? Только для консервирования устаревших строительных технологий ДСК?</w:t>
      </w:r>
    </w:p>
    <w:p w:rsidR="008060FB" w:rsidRPr="005906B2" w:rsidRDefault="008060FB" w:rsidP="00483FFD">
      <w:pPr>
        <w:pStyle w:val="a3"/>
        <w:ind w:left="0" w:firstLine="993"/>
        <w:jc w:val="both"/>
        <w:rPr>
          <w:rFonts w:ascii="Times New Roman" w:hAnsi="Times New Roman" w:cs="Times New Roman"/>
          <w:sz w:val="30"/>
          <w:szCs w:val="30"/>
        </w:rPr>
      </w:pPr>
      <w:r w:rsidRPr="005906B2">
        <w:rPr>
          <w:rFonts w:ascii="Times New Roman" w:hAnsi="Times New Roman" w:cs="Times New Roman"/>
          <w:sz w:val="30"/>
          <w:szCs w:val="30"/>
        </w:rPr>
        <w:t xml:space="preserve">7. </w:t>
      </w:r>
      <w:r w:rsidRPr="005906B2">
        <w:rPr>
          <w:rFonts w:ascii="Times New Roman" w:hAnsi="Times New Roman" w:cs="Times New Roman"/>
          <w:b/>
          <w:bCs/>
          <w:sz w:val="30"/>
          <w:szCs w:val="30"/>
        </w:rPr>
        <w:t>Необходимо</w:t>
      </w:r>
      <w:r w:rsidRPr="005906B2">
        <w:rPr>
          <w:rFonts w:ascii="Times New Roman" w:hAnsi="Times New Roman" w:cs="Times New Roman"/>
          <w:sz w:val="30"/>
          <w:szCs w:val="30"/>
        </w:rPr>
        <w:t xml:space="preserve"> законодательно при новом строительстве </w:t>
      </w:r>
      <w:r w:rsidRPr="005906B2">
        <w:rPr>
          <w:rFonts w:ascii="Times New Roman" w:hAnsi="Times New Roman" w:cs="Times New Roman"/>
          <w:b/>
          <w:bCs/>
          <w:sz w:val="30"/>
          <w:szCs w:val="30"/>
        </w:rPr>
        <w:t>убрать возможные «лазейки»</w:t>
      </w:r>
      <w:r w:rsidRPr="005906B2">
        <w:rPr>
          <w:rFonts w:ascii="Times New Roman" w:hAnsi="Times New Roman" w:cs="Times New Roman"/>
          <w:sz w:val="30"/>
          <w:szCs w:val="30"/>
        </w:rPr>
        <w:t xml:space="preserve"> </w:t>
      </w:r>
      <w:r w:rsidRPr="005906B2">
        <w:rPr>
          <w:rFonts w:ascii="Times New Roman" w:hAnsi="Times New Roman" w:cs="Times New Roman"/>
          <w:b/>
          <w:bCs/>
          <w:sz w:val="30"/>
          <w:szCs w:val="30"/>
        </w:rPr>
        <w:t>для застройщиков</w:t>
      </w:r>
      <w:r w:rsidRPr="005906B2">
        <w:rPr>
          <w:rFonts w:ascii="Times New Roman" w:hAnsi="Times New Roman" w:cs="Times New Roman"/>
          <w:sz w:val="30"/>
          <w:szCs w:val="30"/>
        </w:rPr>
        <w:t>, позволяющие реализовывать проекты с нарушением градостроительного масштаба существующих городских и сельских населенных пунктов, разрушению сложившихся ансамблей, необоснованному строительству в зеленых зонах. Цель девелоперов понятна - прибыль. Сравнение комфортности жилых микрорайонов Восток-1 80-х годов ХХ века и современного района Маяк Минска</w:t>
      </w:r>
      <w:bookmarkStart w:id="0" w:name="_GoBack"/>
      <w:bookmarkEnd w:id="0"/>
      <w:r w:rsidRPr="005906B2">
        <w:rPr>
          <w:rFonts w:ascii="Times New Roman" w:hAnsi="Times New Roman" w:cs="Times New Roman"/>
          <w:sz w:val="30"/>
          <w:szCs w:val="30"/>
        </w:rPr>
        <w:t>, через проспект Независимости явно в пользу Восток-1. Надо показать через СМИ положительные примеры создания комфортной среды для жителей на примере Новой Боровой и др. объектов в различных населенных пунктах у различных подрядчиков и девелоперов.</w:t>
      </w:r>
    </w:p>
    <w:p w:rsidR="008060FB" w:rsidRPr="005906B2" w:rsidRDefault="008060FB" w:rsidP="00E25EBE">
      <w:pPr>
        <w:pStyle w:val="a3"/>
        <w:ind w:left="0" w:firstLine="851"/>
        <w:jc w:val="both"/>
        <w:rPr>
          <w:rFonts w:ascii="Times New Roman" w:hAnsi="Times New Roman" w:cs="Times New Roman"/>
          <w:sz w:val="30"/>
          <w:szCs w:val="30"/>
        </w:rPr>
      </w:pPr>
      <w:r w:rsidRPr="005906B2">
        <w:rPr>
          <w:rFonts w:ascii="Times New Roman" w:hAnsi="Times New Roman" w:cs="Times New Roman"/>
          <w:sz w:val="30"/>
          <w:szCs w:val="30"/>
        </w:rPr>
        <w:t xml:space="preserve">8. </w:t>
      </w:r>
      <w:r w:rsidRPr="005906B2">
        <w:rPr>
          <w:rFonts w:ascii="Times New Roman" w:hAnsi="Times New Roman" w:cs="Times New Roman"/>
          <w:b/>
          <w:bCs/>
          <w:sz w:val="30"/>
          <w:szCs w:val="30"/>
        </w:rPr>
        <w:t>Необходимо переформатирование системы эксплуатации жилого фонда</w:t>
      </w:r>
      <w:r w:rsidRPr="005906B2">
        <w:rPr>
          <w:rFonts w:ascii="Times New Roman" w:hAnsi="Times New Roman" w:cs="Times New Roman"/>
          <w:sz w:val="30"/>
          <w:szCs w:val="30"/>
        </w:rPr>
        <w:t xml:space="preserve">. Соотношение нового строительства и содержание существующего, построенного за последние 70 лет показывает тенденцию на возрастающее преобладание второго. Так происходит во всех развитых странах. Но в них существуют министерства регионального развития, прямая цель которых градостроительство, комфортное содержание и развитие территорий, а у нас МАиС и ЖКХ этим напрямую не занимаются. </w:t>
      </w:r>
    </w:p>
    <w:p w:rsidR="008060FB" w:rsidRPr="005906B2" w:rsidRDefault="008060FB" w:rsidP="005906B2">
      <w:pPr>
        <w:pStyle w:val="a3"/>
        <w:ind w:left="0" w:firstLine="851"/>
        <w:jc w:val="both"/>
        <w:rPr>
          <w:rFonts w:ascii="Times New Roman" w:hAnsi="Times New Roman" w:cs="Times New Roman"/>
          <w:sz w:val="30"/>
          <w:szCs w:val="30"/>
        </w:rPr>
      </w:pPr>
      <w:r w:rsidRPr="005906B2">
        <w:rPr>
          <w:rFonts w:ascii="Times New Roman" w:hAnsi="Times New Roman" w:cs="Times New Roman"/>
          <w:sz w:val="30"/>
          <w:szCs w:val="30"/>
        </w:rPr>
        <w:t xml:space="preserve">9. </w:t>
      </w:r>
      <w:r w:rsidRPr="005906B2">
        <w:rPr>
          <w:rFonts w:ascii="Times New Roman" w:hAnsi="Times New Roman" w:cs="Times New Roman"/>
          <w:b/>
          <w:bCs/>
          <w:sz w:val="30"/>
          <w:szCs w:val="30"/>
        </w:rPr>
        <w:t>Совет обращает внимание</w:t>
      </w:r>
      <w:r w:rsidRPr="005906B2">
        <w:rPr>
          <w:rFonts w:ascii="Times New Roman" w:hAnsi="Times New Roman" w:cs="Times New Roman"/>
          <w:sz w:val="30"/>
          <w:szCs w:val="30"/>
        </w:rPr>
        <w:t xml:space="preserve"> коллег и общественности </w:t>
      </w:r>
      <w:r w:rsidRPr="005906B2">
        <w:rPr>
          <w:rFonts w:ascii="Times New Roman" w:hAnsi="Times New Roman" w:cs="Times New Roman"/>
          <w:b/>
          <w:bCs/>
          <w:sz w:val="30"/>
          <w:szCs w:val="30"/>
        </w:rPr>
        <w:t>на необходимость сохранения внешнего облика зданий и градостроительных комплексов</w:t>
      </w:r>
      <w:r w:rsidRPr="005906B2">
        <w:rPr>
          <w:rFonts w:ascii="Times New Roman" w:hAnsi="Times New Roman" w:cs="Times New Roman"/>
          <w:sz w:val="30"/>
          <w:szCs w:val="30"/>
        </w:rPr>
        <w:t>, построенных в различные периоды. Возможно для этого территориальным органам архитектурного управления необходимо придать функции градостроительной инспекции с возможностью и необходимостью применять меры административного воздействия с обязательным восстановлением первоначального проектного облика фасадов здания (Как во многих странах Европы).</w:t>
      </w:r>
    </w:p>
    <w:p w:rsidR="008060FB" w:rsidRPr="005906B2" w:rsidRDefault="008060FB" w:rsidP="005906B2">
      <w:pPr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5906B2">
        <w:rPr>
          <w:rFonts w:ascii="Times New Roman" w:hAnsi="Times New Roman" w:cs="Times New Roman"/>
          <w:sz w:val="30"/>
          <w:szCs w:val="30"/>
        </w:rPr>
        <w:t xml:space="preserve">10. При этом, </w:t>
      </w:r>
      <w:r w:rsidRPr="005906B2">
        <w:rPr>
          <w:rFonts w:ascii="Times New Roman" w:hAnsi="Times New Roman" w:cs="Times New Roman"/>
          <w:b/>
          <w:bCs/>
          <w:sz w:val="30"/>
          <w:szCs w:val="30"/>
        </w:rPr>
        <w:t xml:space="preserve">пора создать </w:t>
      </w:r>
      <w:r w:rsidRPr="005906B2">
        <w:rPr>
          <w:rFonts w:ascii="Times New Roman" w:hAnsi="Times New Roman" w:cs="Times New Roman"/>
          <w:sz w:val="30"/>
          <w:szCs w:val="30"/>
        </w:rPr>
        <w:t>экономические</w:t>
      </w:r>
      <w:r w:rsidRPr="005906B2">
        <w:rPr>
          <w:rFonts w:ascii="Times New Roman" w:hAnsi="Times New Roman" w:cs="Times New Roman"/>
          <w:b/>
          <w:bCs/>
          <w:sz w:val="30"/>
          <w:szCs w:val="30"/>
        </w:rPr>
        <w:t xml:space="preserve"> условия</w:t>
      </w:r>
      <w:r w:rsidRPr="005906B2">
        <w:rPr>
          <w:rFonts w:ascii="Times New Roman" w:hAnsi="Times New Roman" w:cs="Times New Roman"/>
          <w:sz w:val="30"/>
          <w:szCs w:val="30"/>
        </w:rPr>
        <w:t xml:space="preserve"> для частных девелоперов </w:t>
      </w:r>
      <w:r w:rsidRPr="005906B2">
        <w:rPr>
          <w:rFonts w:ascii="Times New Roman" w:hAnsi="Times New Roman" w:cs="Times New Roman"/>
          <w:b/>
          <w:bCs/>
          <w:sz w:val="30"/>
          <w:szCs w:val="30"/>
        </w:rPr>
        <w:t>по комплексной реконструкции жилых кварталов и микрорайонов 60-90 годов</w:t>
      </w:r>
      <w:r w:rsidRPr="005906B2">
        <w:rPr>
          <w:rFonts w:ascii="Times New Roman" w:hAnsi="Times New Roman" w:cs="Times New Roman"/>
          <w:sz w:val="30"/>
          <w:szCs w:val="30"/>
        </w:rPr>
        <w:t xml:space="preserve">, а не ограничиваться капремонтом отдельных зданий с перманентной заменой инженерных коммуникаций во всех дворах и улицах. (Пример: ул. Золотая горка трехэтажные д.8 и 10. в центре Минска ЖКХ ставит на капремонт в 2019г. Хотя есть проект комплексной реконструкции квартала еще начала двухтысячных годов).  </w:t>
      </w:r>
    </w:p>
    <w:p w:rsidR="008060FB" w:rsidRPr="005906B2" w:rsidRDefault="008060FB" w:rsidP="00AD36BD">
      <w:pPr>
        <w:pStyle w:val="a3"/>
        <w:ind w:left="0" w:firstLine="851"/>
        <w:jc w:val="both"/>
        <w:rPr>
          <w:rFonts w:ascii="Times New Roman" w:hAnsi="Times New Roman" w:cs="Times New Roman"/>
          <w:sz w:val="30"/>
          <w:szCs w:val="30"/>
        </w:rPr>
      </w:pPr>
      <w:r w:rsidRPr="005906B2">
        <w:rPr>
          <w:rFonts w:ascii="Times New Roman" w:hAnsi="Times New Roman" w:cs="Times New Roman"/>
          <w:sz w:val="30"/>
          <w:szCs w:val="30"/>
        </w:rPr>
        <w:lastRenderedPageBreak/>
        <w:t xml:space="preserve">11. Борьба города Минска и области за пригородные территории показывает, что город в проигрыше. Он становиться все менее комфортным для жителей. </w:t>
      </w:r>
      <w:r w:rsidRPr="005906B2">
        <w:rPr>
          <w:rFonts w:ascii="Times New Roman" w:hAnsi="Times New Roman" w:cs="Times New Roman"/>
          <w:b/>
          <w:bCs/>
          <w:sz w:val="30"/>
          <w:szCs w:val="30"/>
        </w:rPr>
        <w:t>Необходимо новое административно - территориальное деление РБ с выделением Минской агломерации</w:t>
      </w:r>
      <w:r w:rsidRPr="005906B2">
        <w:rPr>
          <w:rFonts w:ascii="Times New Roman" w:hAnsi="Times New Roman" w:cs="Times New Roman"/>
          <w:sz w:val="30"/>
          <w:szCs w:val="30"/>
        </w:rPr>
        <w:t>, как самостоятельного субъекта административно-хозяйственного деления. Давно назрела необходимость разработки генплана Минской агломерации. Необходимо резервирования территорий для развития города, республиканских, столичных и др. функций, подкрепленных экономическим анализом (Сравнение цены 1га пахотной земли и городской застройки, упущенной выгоды и др.). Необходимо усиление статуса зеленых зон в городах, зон отдыха в пригородной территории, усиления внимания общественным территориям и пешеходным улицам в центре крупных городов и каждом районе Минска.</w:t>
      </w:r>
    </w:p>
    <w:p w:rsidR="008060FB" w:rsidRPr="005906B2" w:rsidRDefault="008060FB" w:rsidP="008F34A5">
      <w:pPr>
        <w:pStyle w:val="a3"/>
        <w:ind w:left="0" w:firstLine="851"/>
        <w:jc w:val="both"/>
        <w:rPr>
          <w:rFonts w:ascii="Times New Roman" w:hAnsi="Times New Roman" w:cs="Times New Roman"/>
          <w:sz w:val="30"/>
          <w:szCs w:val="30"/>
        </w:rPr>
      </w:pPr>
      <w:r w:rsidRPr="005906B2">
        <w:rPr>
          <w:rFonts w:ascii="Times New Roman" w:hAnsi="Times New Roman" w:cs="Times New Roman"/>
          <w:sz w:val="30"/>
          <w:szCs w:val="30"/>
        </w:rPr>
        <w:t xml:space="preserve">12. </w:t>
      </w:r>
      <w:r w:rsidRPr="005906B2">
        <w:rPr>
          <w:rFonts w:ascii="Times New Roman" w:hAnsi="Times New Roman" w:cs="Times New Roman"/>
          <w:b/>
          <w:bCs/>
          <w:sz w:val="30"/>
          <w:szCs w:val="30"/>
        </w:rPr>
        <w:t>Градостроительные ошибки</w:t>
      </w:r>
      <w:r w:rsidRPr="005906B2">
        <w:rPr>
          <w:rFonts w:ascii="Times New Roman" w:hAnsi="Times New Roman" w:cs="Times New Roman"/>
          <w:sz w:val="30"/>
          <w:szCs w:val="30"/>
        </w:rPr>
        <w:t xml:space="preserve"> в Минске на примере застройки проспекта Дзержинского, при размещении архитектурно интересных объектов, возле госцирка, на Октябрьской площади, возле парка им Челюскинцев, в парке Победы и др. в зеленых зонах видны всем. </w:t>
      </w:r>
      <w:r w:rsidRPr="005906B2">
        <w:rPr>
          <w:rFonts w:ascii="Times New Roman" w:hAnsi="Times New Roman" w:cs="Times New Roman"/>
          <w:b/>
          <w:bCs/>
          <w:sz w:val="30"/>
          <w:szCs w:val="30"/>
        </w:rPr>
        <w:t>Это следствие отсутствия архитектурных конкурсов и непрофессионализма людей, принимающих градостроительные решения</w:t>
      </w:r>
      <w:r w:rsidRPr="005906B2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8060FB" w:rsidRPr="00A716D5" w:rsidRDefault="008060FB" w:rsidP="00D27F59">
      <w:pPr>
        <w:pStyle w:val="a3"/>
        <w:ind w:left="0" w:firstLine="851"/>
        <w:jc w:val="both"/>
        <w:rPr>
          <w:rFonts w:ascii="Times New Roman" w:hAnsi="Times New Roman" w:cs="Times New Roman"/>
          <w:sz w:val="30"/>
          <w:szCs w:val="30"/>
        </w:rPr>
      </w:pPr>
      <w:r w:rsidRPr="00A716D5">
        <w:rPr>
          <w:rFonts w:ascii="Times New Roman" w:hAnsi="Times New Roman" w:cs="Times New Roman"/>
          <w:sz w:val="30"/>
          <w:szCs w:val="30"/>
        </w:rPr>
        <w:t xml:space="preserve">Выполнение перечисленных в резолюции мероприятий должно способствовать выполнению поручений Президента РБ по созданию комфортной среды обитания граждан, привлекательности страны для иностранных гостей и инвесторов и поднятию роли архитекторов в этом благородном деле.            </w:t>
      </w:r>
    </w:p>
    <w:p w:rsidR="008060FB" w:rsidRDefault="008060FB" w:rsidP="00BD5005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8060FB" w:rsidRPr="005906B2" w:rsidRDefault="008060FB" w:rsidP="00BD5005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8060FB" w:rsidRPr="00BD5005" w:rsidRDefault="008060FB" w:rsidP="00F275B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D5005">
        <w:rPr>
          <w:rFonts w:ascii="Times New Roman" w:hAnsi="Times New Roman" w:cs="Times New Roman"/>
          <w:sz w:val="30"/>
          <w:szCs w:val="30"/>
        </w:rPr>
        <w:t>Председатель Совета главных</w:t>
      </w:r>
    </w:p>
    <w:p w:rsidR="008060FB" w:rsidRPr="00BD5005" w:rsidRDefault="008060FB" w:rsidP="00F275B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D5005">
        <w:rPr>
          <w:rFonts w:ascii="Times New Roman" w:hAnsi="Times New Roman" w:cs="Times New Roman"/>
          <w:sz w:val="30"/>
          <w:szCs w:val="30"/>
        </w:rPr>
        <w:t>архитекторов областей, районов</w:t>
      </w:r>
    </w:p>
    <w:p w:rsidR="008060FB" w:rsidRPr="00BD5005" w:rsidRDefault="008060FB" w:rsidP="00F275B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D5005">
        <w:rPr>
          <w:rFonts w:ascii="Times New Roman" w:hAnsi="Times New Roman" w:cs="Times New Roman"/>
          <w:sz w:val="30"/>
          <w:szCs w:val="30"/>
        </w:rPr>
        <w:t>и городов Республики Беларусь,</w:t>
      </w:r>
    </w:p>
    <w:p w:rsidR="008060FB" w:rsidRPr="00BD5005" w:rsidRDefault="008060FB" w:rsidP="00F275B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D5005">
        <w:rPr>
          <w:rFonts w:ascii="Times New Roman" w:hAnsi="Times New Roman" w:cs="Times New Roman"/>
          <w:sz w:val="30"/>
          <w:szCs w:val="30"/>
        </w:rPr>
        <w:t xml:space="preserve">главный архитектор Минской области </w:t>
      </w:r>
      <w:r w:rsidRPr="00BD5005">
        <w:rPr>
          <w:rFonts w:ascii="Times New Roman" w:hAnsi="Times New Roman" w:cs="Times New Roman"/>
          <w:sz w:val="30"/>
          <w:szCs w:val="30"/>
        </w:rPr>
        <w:tab/>
      </w:r>
      <w:r w:rsidRPr="00BD5005">
        <w:rPr>
          <w:rFonts w:ascii="Times New Roman" w:hAnsi="Times New Roman" w:cs="Times New Roman"/>
          <w:sz w:val="30"/>
          <w:szCs w:val="30"/>
        </w:rPr>
        <w:tab/>
      </w:r>
      <w:r w:rsidRPr="00BD5005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     </w:t>
      </w:r>
      <w:r w:rsidRPr="00BD5005">
        <w:rPr>
          <w:rFonts w:ascii="Times New Roman" w:hAnsi="Times New Roman" w:cs="Times New Roman"/>
          <w:sz w:val="30"/>
          <w:szCs w:val="30"/>
        </w:rPr>
        <w:t>В.В. Николаенко</w:t>
      </w:r>
    </w:p>
    <w:p w:rsidR="008060FB" w:rsidRPr="005906B2" w:rsidRDefault="008060FB" w:rsidP="00F275B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</w:p>
    <w:p w:rsidR="008060FB" w:rsidRDefault="008060FB" w:rsidP="00F275B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</w:p>
    <w:p w:rsidR="008060FB" w:rsidRDefault="008060FB" w:rsidP="00F275B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</w:p>
    <w:p w:rsidR="008060FB" w:rsidRPr="005906B2" w:rsidRDefault="008060FB" w:rsidP="00F275B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5906B2">
        <w:rPr>
          <w:rFonts w:ascii="Times New Roman" w:hAnsi="Times New Roman" w:cs="Times New Roman"/>
          <w:sz w:val="30"/>
          <w:szCs w:val="30"/>
        </w:rPr>
        <w:t xml:space="preserve">Председатель </w:t>
      </w:r>
      <w:r>
        <w:rPr>
          <w:rFonts w:ascii="Times New Roman" w:hAnsi="Times New Roman" w:cs="Times New Roman"/>
          <w:sz w:val="30"/>
          <w:szCs w:val="30"/>
        </w:rPr>
        <w:t>ОО «</w:t>
      </w:r>
      <w:r w:rsidRPr="005906B2">
        <w:rPr>
          <w:rFonts w:ascii="Times New Roman" w:hAnsi="Times New Roman" w:cs="Times New Roman"/>
          <w:sz w:val="30"/>
          <w:szCs w:val="30"/>
        </w:rPr>
        <w:t>БСА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5906B2">
        <w:rPr>
          <w:rFonts w:ascii="Times New Roman" w:hAnsi="Times New Roman" w:cs="Times New Roman"/>
          <w:sz w:val="30"/>
          <w:szCs w:val="30"/>
        </w:rPr>
        <w:t xml:space="preserve">            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5906B2">
        <w:rPr>
          <w:rFonts w:ascii="Times New Roman" w:hAnsi="Times New Roman" w:cs="Times New Roman"/>
          <w:sz w:val="30"/>
          <w:szCs w:val="30"/>
        </w:rPr>
        <w:t>А.И. Корбут</w:t>
      </w:r>
    </w:p>
    <w:p w:rsidR="008060FB" w:rsidRPr="005906B2" w:rsidRDefault="008060FB" w:rsidP="00BD5005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30"/>
          <w:szCs w:val="30"/>
          <w:u w:val="single"/>
        </w:rPr>
      </w:pPr>
    </w:p>
    <w:sectPr w:rsidR="008060FB" w:rsidRPr="005906B2" w:rsidSect="00D27F59">
      <w:footerReference w:type="default" r:id="rId7"/>
      <w:pgSz w:w="11906" w:h="16838"/>
      <w:pgMar w:top="567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673" w:rsidRDefault="00B66673" w:rsidP="00383908">
      <w:pPr>
        <w:spacing w:after="0" w:line="240" w:lineRule="auto"/>
      </w:pPr>
      <w:r>
        <w:separator/>
      </w:r>
    </w:p>
  </w:endnote>
  <w:endnote w:type="continuationSeparator" w:id="0">
    <w:p w:rsidR="00B66673" w:rsidRDefault="00B66673" w:rsidP="00383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0FB" w:rsidRDefault="00B66673">
    <w:pPr>
      <w:pStyle w:val="a6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350D6C">
      <w:rPr>
        <w:noProof/>
      </w:rPr>
      <w:t>4</w:t>
    </w:r>
    <w:r>
      <w:rPr>
        <w:noProof/>
      </w:rPr>
      <w:fldChar w:fldCharType="end"/>
    </w:r>
  </w:p>
  <w:p w:rsidR="008060FB" w:rsidRDefault="008060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673" w:rsidRDefault="00B66673" w:rsidP="00383908">
      <w:pPr>
        <w:spacing w:after="0" w:line="240" w:lineRule="auto"/>
      </w:pPr>
      <w:r>
        <w:separator/>
      </w:r>
    </w:p>
  </w:footnote>
  <w:footnote w:type="continuationSeparator" w:id="0">
    <w:p w:rsidR="00B66673" w:rsidRDefault="00B66673" w:rsidP="003839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D72E7"/>
    <w:multiLevelType w:val="hybridMultilevel"/>
    <w:tmpl w:val="1E68FB14"/>
    <w:lvl w:ilvl="0" w:tplc="1D7EE5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DE4312D"/>
    <w:multiLevelType w:val="multilevel"/>
    <w:tmpl w:val="21D68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767A6EA1"/>
    <w:multiLevelType w:val="hybridMultilevel"/>
    <w:tmpl w:val="2C426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2A5"/>
    <w:rsid w:val="000F5993"/>
    <w:rsid w:val="001148C6"/>
    <w:rsid w:val="002515A5"/>
    <w:rsid w:val="0025608A"/>
    <w:rsid w:val="0029694A"/>
    <w:rsid w:val="00311EAC"/>
    <w:rsid w:val="003306EC"/>
    <w:rsid w:val="00350D6C"/>
    <w:rsid w:val="003542FC"/>
    <w:rsid w:val="00383908"/>
    <w:rsid w:val="00400BA1"/>
    <w:rsid w:val="00404043"/>
    <w:rsid w:val="00481101"/>
    <w:rsid w:val="00483FFD"/>
    <w:rsid w:val="004D7A44"/>
    <w:rsid w:val="00513A23"/>
    <w:rsid w:val="005906B2"/>
    <w:rsid w:val="005C02FE"/>
    <w:rsid w:val="00624332"/>
    <w:rsid w:val="00676C5C"/>
    <w:rsid w:val="00695F48"/>
    <w:rsid w:val="007A59D4"/>
    <w:rsid w:val="008060FB"/>
    <w:rsid w:val="00845FD9"/>
    <w:rsid w:val="00893A69"/>
    <w:rsid w:val="00895362"/>
    <w:rsid w:val="008C6B95"/>
    <w:rsid w:val="008C7BB1"/>
    <w:rsid w:val="008F34A5"/>
    <w:rsid w:val="00917FF7"/>
    <w:rsid w:val="00950FE8"/>
    <w:rsid w:val="009B4163"/>
    <w:rsid w:val="00A352B3"/>
    <w:rsid w:val="00A413EC"/>
    <w:rsid w:val="00A44D37"/>
    <w:rsid w:val="00A50952"/>
    <w:rsid w:val="00A662EA"/>
    <w:rsid w:val="00A716D5"/>
    <w:rsid w:val="00A96783"/>
    <w:rsid w:val="00AD36BD"/>
    <w:rsid w:val="00B66673"/>
    <w:rsid w:val="00BD5005"/>
    <w:rsid w:val="00C30323"/>
    <w:rsid w:val="00D27F59"/>
    <w:rsid w:val="00E062A5"/>
    <w:rsid w:val="00E25EBE"/>
    <w:rsid w:val="00E52E02"/>
    <w:rsid w:val="00EE3AB4"/>
    <w:rsid w:val="00F275BA"/>
    <w:rsid w:val="00F928C8"/>
    <w:rsid w:val="00FB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41FEE3-C63E-4406-AED6-3A9A7FC74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332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62A5"/>
    <w:pPr>
      <w:ind w:left="720"/>
    </w:pPr>
  </w:style>
  <w:style w:type="paragraph" w:styleId="a4">
    <w:name w:val="header"/>
    <w:basedOn w:val="a"/>
    <w:link w:val="a5"/>
    <w:uiPriority w:val="99"/>
    <w:rsid w:val="00383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383908"/>
  </w:style>
  <w:style w:type="paragraph" w:styleId="a6">
    <w:name w:val="footer"/>
    <w:basedOn w:val="a"/>
    <w:link w:val="a7"/>
    <w:uiPriority w:val="99"/>
    <w:rsid w:val="00383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383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 company</Company>
  <LinksUpToDate>false</LinksUpToDate>
  <CharactersWithSpaces>8067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</dc:creator>
  <cp:keywords/>
  <dc:description/>
  <cp:lastModifiedBy>MG</cp:lastModifiedBy>
  <cp:revision>2</cp:revision>
  <dcterms:created xsi:type="dcterms:W3CDTF">2019-04-01T18:29:00Z</dcterms:created>
  <dcterms:modified xsi:type="dcterms:W3CDTF">2019-04-01T18:29:00Z</dcterms:modified>
</cp:coreProperties>
</file>